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0FA2C" w14:textId="77777777" w:rsidR="00117D5E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14:paraId="4BFA2B8C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«ИНЖЕНЕРНО-ТЕХНОЛОГИЧЕСКАЯ ГИМНАЗИЯ «ЮНОНА» </w:t>
      </w:r>
    </w:p>
    <w:p w14:paraId="5765713A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ПРИ ВИТИ НИЯУ МИФИ» Г.ВОЛГОДОНСКА </w:t>
      </w:r>
    </w:p>
    <w:p w14:paraId="69B58FF7" w14:textId="77777777" w:rsidR="00117D5E" w:rsidRPr="0061396A" w:rsidRDefault="00117D5E" w:rsidP="00117D5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1396A">
        <w:rPr>
          <w:rFonts w:ascii="Times New Roman" w:hAnsi="Times New Roman" w:cs="Times New Roman"/>
          <w:color w:val="000000"/>
          <w:sz w:val="24"/>
          <w:szCs w:val="24"/>
        </w:rPr>
        <w:t xml:space="preserve">(МБОУ «ИТ Гимназия «Юнона» </w:t>
      </w:r>
      <w:proofErr w:type="spellStart"/>
      <w:r w:rsidRPr="0061396A">
        <w:rPr>
          <w:rFonts w:ascii="Times New Roman" w:hAnsi="Times New Roman" w:cs="Times New Roman"/>
          <w:color w:val="000000"/>
          <w:sz w:val="24"/>
          <w:szCs w:val="24"/>
        </w:rPr>
        <w:t>г.Волгодонска</w:t>
      </w:r>
      <w:proofErr w:type="spellEnd"/>
      <w:r w:rsidRPr="0061396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FEED7C4" w14:textId="77777777" w:rsidR="00620C9A" w:rsidRPr="0003201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C3644" w14:paraId="27B2004D" w14:textId="77777777" w:rsidTr="003C3644">
        <w:tc>
          <w:tcPr>
            <w:tcW w:w="4956" w:type="dxa"/>
          </w:tcPr>
          <w:p w14:paraId="5CD1504C" w14:textId="7E1A510D" w:rsidR="003C3644" w:rsidRPr="003C3644" w:rsidRDefault="003C3644" w:rsidP="003C3644">
            <w:pPr>
              <w:rPr>
                <w:rFonts w:ascii="Times New Roman" w:hAnsi="Times New Roman" w:cs="Times New Roman"/>
              </w:rPr>
            </w:pPr>
            <w:r w:rsidRPr="003C3644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0C8C66E5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«Утверждаю»</w:t>
            </w:r>
          </w:p>
          <w:p w14:paraId="01542627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Директор МБОУ «ИТ Гимназия «Юнона» г. Волгодонска</w:t>
            </w:r>
          </w:p>
          <w:p w14:paraId="14485A2C" w14:textId="77777777" w:rsidR="003C3644" w:rsidRP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3C3644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6502638D" w14:textId="36B7FFB6" w:rsidR="003C3644" w:rsidRDefault="003C3644" w:rsidP="003C3644">
            <w:pPr>
              <w:jc w:val="right"/>
              <w:rPr>
                <w:rFonts w:asciiTheme="majorBidi" w:hAnsiTheme="majorBidi" w:cstheme="majorBidi"/>
              </w:rPr>
            </w:pPr>
            <w:r w:rsidRPr="003C3644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59EB2ACB" w14:textId="77777777" w:rsidR="00620C9A" w:rsidRPr="00032015" w:rsidRDefault="00620C9A" w:rsidP="00620C9A">
      <w:pPr>
        <w:jc w:val="center"/>
        <w:rPr>
          <w:rFonts w:asciiTheme="majorBidi" w:hAnsiTheme="majorBidi" w:cstheme="majorBidi"/>
        </w:rPr>
      </w:pPr>
    </w:p>
    <w:p w14:paraId="2DD5847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469C9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76F2603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62E9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94E49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12F29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F05980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0BA65F84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начального общего образования</w:t>
      </w:r>
    </w:p>
    <w:p w14:paraId="08AB0088" w14:textId="77777777" w:rsidR="00620C9A" w:rsidRPr="00117D5E" w:rsidRDefault="00620C9A" w:rsidP="00620C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7D5E">
        <w:rPr>
          <w:rFonts w:asciiTheme="majorBidi" w:hAnsiTheme="majorBidi" w:cstheme="majorBidi"/>
          <w:b/>
          <w:bCs/>
          <w:sz w:val="28"/>
          <w:szCs w:val="28"/>
        </w:rPr>
        <w:t>на 2025 – 2026 учебный год</w:t>
      </w:r>
    </w:p>
    <w:p w14:paraId="23401004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B31C2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4CE96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A3D6D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759A3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AA455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31E84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A8B9F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F23DB3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735CC20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E4C822" w14:textId="77777777" w:rsidR="0030678A" w:rsidRPr="00117D5E" w:rsidRDefault="00F93659" w:rsidP="00117D5E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117D5E">
        <w:rPr>
          <w:rFonts w:asciiTheme="majorBidi" w:hAnsiTheme="majorBidi" w:cstheme="majorBidi"/>
          <w:sz w:val="20"/>
          <w:szCs w:val="20"/>
        </w:rPr>
        <w:lastRenderedPageBreak/>
        <w:t>ПОЯСНИТЕЛЬНАЯ ЗАПИСКА</w:t>
      </w:r>
    </w:p>
    <w:p w14:paraId="54DE9864" w14:textId="77777777" w:rsidR="0030678A" w:rsidRPr="00117D5E" w:rsidRDefault="0030678A" w:rsidP="00117D5E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7A891E93" w14:textId="77777777" w:rsidR="00613F43" w:rsidRPr="00117D5E" w:rsidRDefault="0030678A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начального общего образования</w:t>
      </w:r>
      <w:r w:rsidR="00B645A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B645AA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B645AA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(далее - учебный план) для 1-4 классов, реализующих</w:t>
      </w:r>
      <w:r w:rsidR="00EA149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основную образовательную программу начального общего образования, соответствующ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ую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ФГОС НОО</w:t>
      </w:r>
      <w:r w:rsidR="00613F4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117D5E">
        <w:rPr>
          <w:rStyle w:val="markedcontent"/>
          <w:rFonts w:asciiTheme="majorBidi" w:hAnsiTheme="majorBidi" w:cstheme="majorBidi"/>
          <w:sz w:val="20"/>
          <w:szCs w:val="20"/>
        </w:rPr>
        <w:t>ального общего образования»)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, </w:t>
      </w:r>
      <w:r w:rsidR="00FC2435" w:rsidRPr="00117D5E">
        <w:rPr>
          <w:rStyle w:val="markedcontent"/>
          <w:rFonts w:asciiTheme="majorBidi" w:hAnsiTheme="majorBidi" w:cstheme="majorBidi"/>
          <w:sz w:val="20"/>
          <w:szCs w:val="20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966DCF8" w14:textId="77777777" w:rsidR="001A75C4" w:rsidRPr="00117D5E" w:rsidRDefault="001A75C4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является частью образовательной программы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разработанной в соответствии с ФГОС начального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общего образования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с учетом 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Федеральной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образовательн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программ</w:t>
      </w:r>
      <w:r w:rsidR="00BA56FA" w:rsidRPr="00117D5E">
        <w:rPr>
          <w:rStyle w:val="markedcontent"/>
          <w:rFonts w:asciiTheme="majorBidi" w:hAnsiTheme="majorBidi" w:cstheme="majorBidi"/>
          <w:sz w:val="20"/>
          <w:szCs w:val="20"/>
        </w:rPr>
        <w:t>ой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начального общего образования</w:t>
      </w:r>
      <w:r w:rsidR="001B1213" w:rsidRPr="00117D5E">
        <w:rPr>
          <w:rStyle w:val="markedcontent"/>
          <w:rFonts w:asciiTheme="majorBidi" w:hAnsiTheme="majorBidi" w:cstheme="majorBidi"/>
          <w:sz w:val="20"/>
          <w:szCs w:val="20"/>
        </w:rPr>
        <w:t>,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и обеспечивает выполнение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санитарно-эпидемиологических требований СП 2.4.3648-20 и</w:t>
      </w:r>
      <w:r w:rsidR="003C7983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гигиенических нормативов и требований СанПиН 1.2.3685-21.</w:t>
      </w:r>
    </w:p>
    <w:p w14:paraId="7A3801C3" w14:textId="213EFF68" w:rsidR="00C91579" w:rsidRPr="00117D5E" w:rsidRDefault="00C91579" w:rsidP="00117D5E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Учебный год в </w:t>
      </w:r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="00EE0C26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начинается</w:t>
      </w:r>
      <w:r w:rsidR="00806306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="00032015" w:rsidRPr="00117D5E">
        <w:rPr>
          <w:rFonts w:asciiTheme="majorBidi" w:hAnsiTheme="majorBidi" w:cstheme="majorBidi"/>
          <w:sz w:val="20"/>
          <w:szCs w:val="20"/>
        </w:rPr>
        <w:t>01.09.2025г.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и заканчивается </w:t>
      </w:r>
      <w:r w:rsidR="00032015" w:rsidRPr="00117D5E">
        <w:rPr>
          <w:rFonts w:asciiTheme="majorBidi" w:hAnsiTheme="majorBidi" w:cstheme="majorBidi"/>
          <w:sz w:val="20"/>
          <w:szCs w:val="20"/>
        </w:rPr>
        <w:t>26.05.202</w:t>
      </w:r>
      <w:r w:rsidR="00117D5E" w:rsidRPr="00117D5E">
        <w:rPr>
          <w:rFonts w:asciiTheme="majorBidi" w:hAnsiTheme="majorBidi" w:cstheme="majorBidi"/>
          <w:sz w:val="20"/>
          <w:szCs w:val="20"/>
        </w:rPr>
        <w:t>6</w:t>
      </w:r>
      <w:r w:rsidR="00032015" w:rsidRPr="00117D5E">
        <w:rPr>
          <w:rFonts w:asciiTheme="majorBidi" w:hAnsiTheme="majorBidi" w:cstheme="majorBidi"/>
          <w:sz w:val="20"/>
          <w:szCs w:val="20"/>
        </w:rPr>
        <w:t>г.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</w:p>
    <w:p w14:paraId="51A896CA" w14:textId="77777777" w:rsidR="00C91579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BADB473" w14:textId="77777777" w:rsidR="001B1213" w:rsidRPr="00117D5E" w:rsidRDefault="001B121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Максимальный объем аудиторной нагрузки обучающихся в неделю </w:t>
      </w:r>
      <w:proofErr w:type="gramStart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составляет 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в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1 классе - 21 час, во 2 – 4 классах – 23 часа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61F07D49" w14:textId="77777777" w:rsidR="00C91579" w:rsidRPr="00117D5E" w:rsidRDefault="00C9157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2034DBB" w14:textId="77777777" w:rsidR="00C91579" w:rsidRPr="00117D5E" w:rsidRDefault="00C91579" w:rsidP="00117D5E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для обучающихся 1-х классов - не превышает 4 уроков и один раз в неделю -5 уроков.</w:t>
      </w:r>
    </w:p>
    <w:p w14:paraId="33C9F492" w14:textId="77777777" w:rsidR="00C91579" w:rsidRPr="00117D5E" w:rsidRDefault="00C91579" w:rsidP="00117D5E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для обучающихся 2-4 классов - не более 5 уроков.</w:t>
      </w:r>
    </w:p>
    <w:p w14:paraId="65B8659F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6E1F63C5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</w:t>
      </w:r>
      <w:proofErr w:type="gramStart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составляет  минут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>, за исключением 1 класса.</w:t>
      </w:r>
    </w:p>
    <w:p w14:paraId="454362B2" w14:textId="77777777" w:rsidR="000C3476" w:rsidRPr="00117D5E" w:rsidRDefault="000C347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Обучение в 1-м классе осуществляется с соблюдением следующих дополнительных требований: </w:t>
      </w:r>
    </w:p>
    <w:p w14:paraId="452E1052" w14:textId="77777777" w:rsidR="000C3476" w:rsidRPr="00117D5E" w:rsidRDefault="000C3476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учебные занятия проводятся по 5-дневной учебной неделе и только в первую смену;</w:t>
      </w:r>
    </w:p>
    <w:p w14:paraId="1334E279" w14:textId="77777777" w:rsidR="000C3476" w:rsidRPr="00117D5E" w:rsidRDefault="000C3476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EE0F6C6" w14:textId="2F17CABA" w:rsidR="001B1213" w:rsidRPr="00117D5E" w:rsidRDefault="001B1213" w:rsidP="00117D5E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Продолжительность выполнения домашних заданий составляет во 2-3 классах - 1,5 ч., в 4 классах - 2ч.</w:t>
      </w:r>
    </w:p>
    <w:p w14:paraId="4767FA52" w14:textId="2EBDEDD5" w:rsidR="004141D3" w:rsidRPr="00117D5E" w:rsidRDefault="004141D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С целью профилактики переутомления в календарном учебном графике предусматривается чередование периодов учебного времени</w:t>
      </w:r>
      <w:r w:rsidR="00117D5E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AFB074F" w14:textId="77777777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Учебные занятия для учащихся 2-4 классов проводятся по</w:t>
      </w:r>
      <w:r w:rsidR="00F35982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5-и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дневной учебной неделе.</w:t>
      </w:r>
    </w:p>
    <w:p w14:paraId="0B5454A5" w14:textId="77777777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D3FE3A1" w14:textId="3234DC58" w:rsidR="00F23C59" w:rsidRPr="00117D5E" w:rsidRDefault="00F23C59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44EB59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Изучение русского языка начинается с первого класса. В 1- 4 классах на его изучение отводится по 5 часов в неделю. </w:t>
      </w:r>
    </w:p>
    <w:p w14:paraId="3A9A3C8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>Учебный предмет «Литературное чтение» изучается с 1 по 4 класс, на его изучение выделено 4 часа.</w:t>
      </w:r>
    </w:p>
    <w:p w14:paraId="4A11B202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«Математика» изучается с 1 по 4 класс. На его изучение выделено 4 часа. </w:t>
      </w:r>
      <w:proofErr w:type="gramStart"/>
      <w:r w:rsidRPr="00117D5E">
        <w:rPr>
          <w:rFonts w:ascii="Times New Roman" w:hAnsi="Times New Roman" w:cs="Times New Roman"/>
          <w:sz w:val="20"/>
          <w:szCs w:val="20"/>
        </w:rPr>
        <w:t>Во  2</w:t>
      </w:r>
      <w:proofErr w:type="gramEnd"/>
      <w:r w:rsidRPr="00117D5E">
        <w:rPr>
          <w:rFonts w:ascii="Times New Roman" w:hAnsi="Times New Roman" w:cs="Times New Roman"/>
          <w:sz w:val="20"/>
          <w:szCs w:val="20"/>
        </w:rPr>
        <w:t>, 3 классах в части, формируемой участниками образовательных отношений, выделено 2 часа (по 1 часу в неделю в каждом классе) для реализации курса «Математика и конструирование», который обеспечивает подготовку в области функциональной грамотности.</w:t>
      </w:r>
    </w:p>
    <w:p w14:paraId="23E6C6D4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«Окружающий мир» изучается в 1- 4 классах по 2 часа в неделю. Учебный предмет является интегрированным. </w:t>
      </w:r>
    </w:p>
    <w:p w14:paraId="67666D28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Учебный предмет «Иностранный язык» (английский язык) изучается со 2 класса. Для изучения иностранного языка отводится 2 часа в неделю за счет обязательной части учебного плана. </w:t>
      </w: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При изучении предметов английский язык осуществляется деление учащихся на подгруппы. </w:t>
      </w:r>
      <w:r w:rsidRPr="00117D5E">
        <w:rPr>
          <w:rFonts w:ascii="Times New Roman" w:hAnsi="Times New Roman" w:cs="Times New Roman"/>
          <w:sz w:val="20"/>
          <w:szCs w:val="20"/>
        </w:rPr>
        <w:t>Изучение английского языка в 1 классе проводится в часы внеурочной деятельности.</w:t>
      </w:r>
    </w:p>
    <w:p w14:paraId="5F7695EF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На изучение предметов «Труд (технология)», «Музыка» и «Изобразительное искусство» выделяется в 1-4 классах по 1 часу. </w:t>
      </w:r>
    </w:p>
    <w:p w14:paraId="6362DC12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предметной области «Основы религиозных культур и светской этики» выбор одного из учебных модулей осуществлялся по заявлению родителей (законных представителей) несовершеннолетних обучающихся. В 2024-2025 учебном году в данной предметной области будет реализован курс «Основы светской этики»</w:t>
      </w:r>
    </w:p>
    <w:p w14:paraId="30F5E493" w14:textId="2644B92B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Fonts w:ascii="Times New Roman" w:hAnsi="Times New Roman" w:cs="Times New Roman"/>
          <w:sz w:val="20"/>
          <w:szCs w:val="20"/>
        </w:rPr>
        <w:t xml:space="preserve">На учебный предмет «Физическая культура» в 1-4 классах выделено по 2 часа в неделю, в 1 классах - 3 часа (1 час на реализацию </w:t>
      </w:r>
      <w:r w:rsidRPr="00117D5E">
        <w:rPr>
          <w:rFonts w:ascii="Times New Roman" w:hAnsi="Times New Roman" w:cs="Times New Roman"/>
          <w:color w:val="000000"/>
          <w:sz w:val="20"/>
          <w:szCs w:val="20"/>
        </w:rPr>
        <w:t>модуля "Тэг-регби")</w:t>
      </w:r>
      <w:r w:rsidRPr="00117D5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7DFD02" w14:textId="126E2316" w:rsidR="00FD7B0E" w:rsidRPr="00117D5E" w:rsidRDefault="00BF0C5B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В </w:t>
      </w:r>
      <w:r w:rsidR="003963BA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proofErr w:type="gramStart"/>
      <w:r w:rsidR="003963BA" w:rsidRPr="00117D5E">
        <w:rPr>
          <w:rStyle w:val="markedcontent"/>
          <w:rFonts w:asciiTheme="majorBidi" w:hAnsiTheme="majorBidi" w:cstheme="majorBidi"/>
          <w:sz w:val="20"/>
          <w:szCs w:val="20"/>
        </w:rPr>
        <w:t>г.Волгодонска</w:t>
      </w:r>
      <w:proofErr w:type="spellEnd"/>
      <w:r w:rsidR="003963BA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языком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об</w:t>
      </w:r>
      <w:r w:rsidR="00620C9A" w:rsidRPr="00117D5E">
        <w:rPr>
          <w:rStyle w:val="markedcontent"/>
          <w:rFonts w:asciiTheme="majorBidi" w:hAnsiTheme="majorBidi" w:cstheme="majorBidi"/>
          <w:sz w:val="20"/>
          <w:szCs w:val="20"/>
        </w:rPr>
        <w:t>учения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является </w:t>
      </w:r>
      <w:r w:rsidR="00446614" w:rsidRPr="00117D5E">
        <w:rPr>
          <w:rFonts w:asciiTheme="majorBidi" w:hAnsiTheme="majorBidi" w:cstheme="majorBidi"/>
          <w:sz w:val="20"/>
          <w:szCs w:val="20"/>
        </w:rPr>
        <w:t xml:space="preserve"> </w:t>
      </w:r>
      <w:r w:rsidRPr="00117D5E">
        <w:rPr>
          <w:rFonts w:asciiTheme="majorBidi" w:hAnsiTheme="majorBidi" w:cstheme="majorBidi"/>
          <w:sz w:val="20"/>
          <w:szCs w:val="20"/>
        </w:rPr>
        <w:t>язык</w:t>
      </w:r>
      <w:r w:rsidR="006D6035" w:rsidRPr="00117D5E">
        <w:rPr>
          <w:rFonts w:asciiTheme="majorBidi" w:hAnsiTheme="majorBidi" w:cstheme="majorBidi"/>
          <w:sz w:val="20"/>
          <w:szCs w:val="20"/>
        </w:rPr>
        <w:t>.</w:t>
      </w:r>
    </w:p>
    <w:p w14:paraId="3FB5D33E" w14:textId="77777777" w:rsidR="00117D5E" w:rsidRDefault="00996DF6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02EFA82A" w14:textId="19ED4D29" w:rsidR="00F23C59" w:rsidRPr="00117D5E" w:rsidRDefault="004141D3" w:rsidP="00117D5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</w:rPr>
      </w:pP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При изучении </w:t>
      </w:r>
      <w:proofErr w:type="gramStart"/>
      <w:r w:rsidR="000F4598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предметов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осуществляется</w:t>
      </w:r>
      <w:proofErr w:type="gramEnd"/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 д</w:t>
      </w:r>
      <w:r w:rsidR="00F23C59"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еление </w:t>
      </w:r>
      <w:r w:rsidRPr="00117D5E">
        <w:rPr>
          <w:rStyle w:val="markedcontent"/>
          <w:rFonts w:asciiTheme="majorBidi" w:hAnsiTheme="majorBidi" w:cstheme="majorBidi"/>
          <w:sz w:val="20"/>
          <w:szCs w:val="20"/>
        </w:rPr>
        <w:t xml:space="preserve">учащихся </w:t>
      </w:r>
      <w:r w:rsidR="00F23C59" w:rsidRPr="00117D5E">
        <w:rPr>
          <w:rStyle w:val="markedcontent"/>
          <w:rFonts w:asciiTheme="majorBidi" w:hAnsiTheme="majorBidi" w:cstheme="majorBidi"/>
          <w:sz w:val="20"/>
          <w:szCs w:val="20"/>
        </w:rPr>
        <w:t>на подгруппы</w:t>
      </w:r>
      <w:r w:rsidR="00112D88" w:rsidRPr="00117D5E">
        <w:rPr>
          <w:rStyle w:val="markedcontent"/>
          <w:rFonts w:asciiTheme="majorBidi" w:hAnsiTheme="majorBidi" w:cstheme="majorBidi"/>
          <w:sz w:val="20"/>
          <w:szCs w:val="20"/>
        </w:rPr>
        <w:t>.</w:t>
      </w:r>
    </w:p>
    <w:p w14:paraId="6B410DFF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39C2D5C4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Все предметы обязательной части учебного плана оцениваются по четвертям. Во втором классе на основании Положения о промежуточной аттестации в целях адаптации учащихся выставление отметок за 1 четверть не производится. </w:t>
      </w:r>
    </w:p>
    <w:p w14:paraId="028F89DD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"ИТ Гимназия "Юнона" </w:t>
      </w:r>
      <w:proofErr w:type="spellStart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. </w:t>
      </w:r>
    </w:p>
    <w:p w14:paraId="57A8859A" w14:textId="77777777" w:rsidR="00117D5E" w:rsidRPr="00117D5E" w:rsidRDefault="00117D5E" w:rsidP="00117D5E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критериальной</w:t>
      </w:r>
      <w:proofErr w:type="spellEnd"/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 xml:space="preserve"> основе, в форме письменных заключений учителя, по итогам проверки самостоятельных работ.</w:t>
      </w:r>
    </w:p>
    <w:p w14:paraId="1CE53DA1" w14:textId="19811F3F" w:rsidR="00D8488E" w:rsidRPr="008865EB" w:rsidRDefault="00117D5E" w:rsidP="008865EB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0"/>
          <w:szCs w:val="20"/>
        </w:rPr>
        <w:sectPr w:rsidR="00D8488E" w:rsidRPr="008865E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117D5E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ООП НОО составляет 4 года.</w:t>
      </w:r>
    </w:p>
    <w:p w14:paraId="7FF3DC95" w14:textId="49622CB3" w:rsidR="006E6E54" w:rsidRDefault="006E6E54"/>
    <w:p w14:paraId="49D55121" w14:textId="77777777" w:rsidR="006E6E54" w:rsidRPr="0061396A" w:rsidRDefault="006E6E54" w:rsidP="006E6E54">
      <w:pPr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Учебный план начального общего образования</w:t>
      </w:r>
    </w:p>
    <w:p w14:paraId="17963A07" w14:textId="77777777" w:rsidR="006E6E54" w:rsidRPr="0061396A" w:rsidRDefault="006E6E54" w:rsidP="006E6E54">
      <w:pPr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202</w:t>
      </w:r>
      <w:r>
        <w:rPr>
          <w:rStyle w:val="markedcontent"/>
          <w:rFonts w:ascii="Times New Roman" w:hAnsi="Times New Roman" w:cs="Times New Roman"/>
          <w:b/>
          <w:sz w:val="20"/>
          <w:szCs w:val="20"/>
        </w:rPr>
        <w:t>5</w:t>
      </w: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>-202</w:t>
      </w:r>
      <w:r>
        <w:rPr>
          <w:rStyle w:val="markedcontent"/>
          <w:rFonts w:ascii="Times New Roman" w:hAnsi="Times New Roman" w:cs="Times New Roman"/>
          <w:b/>
          <w:sz w:val="20"/>
          <w:szCs w:val="20"/>
        </w:rPr>
        <w:t>6</w:t>
      </w:r>
      <w:r w:rsidRPr="0061396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УЧЕБНЫЙ ГОД (пятидневная учебная неделя)</w:t>
      </w:r>
    </w:p>
    <w:tbl>
      <w:tblPr>
        <w:tblStyle w:val="ab"/>
        <w:tblW w:w="10188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851"/>
        <w:gridCol w:w="850"/>
        <w:gridCol w:w="709"/>
        <w:gridCol w:w="854"/>
        <w:gridCol w:w="850"/>
        <w:gridCol w:w="1288"/>
      </w:tblGrid>
      <w:tr w:rsidR="006E6E54" w:rsidRPr="0061396A" w14:paraId="326727A0" w14:textId="77777777" w:rsidTr="006E6E54">
        <w:tc>
          <w:tcPr>
            <w:tcW w:w="2376" w:type="dxa"/>
            <w:vMerge w:val="restart"/>
          </w:tcPr>
          <w:p w14:paraId="793CEC9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14:paraId="314E4D9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Учебный предмет/курс</w:t>
            </w:r>
          </w:p>
        </w:tc>
        <w:tc>
          <w:tcPr>
            <w:tcW w:w="3261" w:type="dxa"/>
            <w:gridSpan w:val="4"/>
          </w:tcPr>
          <w:p w14:paraId="2402FB1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</w:tcPr>
          <w:p w14:paraId="2166558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288" w:type="dxa"/>
            <w:vMerge w:val="restart"/>
          </w:tcPr>
          <w:p w14:paraId="6DECD9A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Всего часов на уровне НОО</w:t>
            </w:r>
          </w:p>
        </w:tc>
      </w:tr>
      <w:tr w:rsidR="006E6E54" w:rsidRPr="0061396A" w14:paraId="2B7B68CD" w14:textId="77777777" w:rsidTr="006E6E54">
        <w:tc>
          <w:tcPr>
            <w:tcW w:w="2376" w:type="dxa"/>
            <w:vMerge/>
          </w:tcPr>
          <w:p w14:paraId="3A67E91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65C12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B04FB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 А, Б, В, Г</w:t>
            </w:r>
          </w:p>
        </w:tc>
        <w:tc>
          <w:tcPr>
            <w:tcW w:w="850" w:type="dxa"/>
          </w:tcPr>
          <w:p w14:paraId="2FEFB33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 А, Б, В, Г</w:t>
            </w:r>
          </w:p>
        </w:tc>
        <w:tc>
          <w:tcPr>
            <w:tcW w:w="709" w:type="dxa"/>
          </w:tcPr>
          <w:p w14:paraId="19BB2F9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 А, Б,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851" w:type="dxa"/>
          </w:tcPr>
          <w:p w14:paraId="3D1E12F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 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vMerge/>
          </w:tcPr>
          <w:p w14:paraId="45CB714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14:paraId="28C5132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75056935" w14:textId="77777777" w:rsidTr="006E6E54">
        <w:tc>
          <w:tcPr>
            <w:tcW w:w="8050" w:type="dxa"/>
            <w:gridSpan w:val="6"/>
          </w:tcPr>
          <w:p w14:paraId="3870407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850" w:type="dxa"/>
          </w:tcPr>
          <w:p w14:paraId="4565CD5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D83D16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408F7935" w14:textId="77777777" w:rsidTr="006E6E54">
        <w:tc>
          <w:tcPr>
            <w:tcW w:w="2376" w:type="dxa"/>
            <w:vMerge w:val="restart"/>
          </w:tcPr>
          <w:p w14:paraId="6BA1FBC8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410" w:type="dxa"/>
          </w:tcPr>
          <w:p w14:paraId="4045064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14:paraId="330F2E9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87BD57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1B8F1F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26C83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DDB2CF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</w:tcPr>
          <w:p w14:paraId="0C58AA7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6E6E54" w:rsidRPr="0061396A" w14:paraId="46D805CF" w14:textId="77777777" w:rsidTr="006E6E54">
        <w:tc>
          <w:tcPr>
            <w:tcW w:w="2376" w:type="dxa"/>
            <w:vMerge/>
          </w:tcPr>
          <w:p w14:paraId="5B29BD0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454FB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</w:tcPr>
          <w:p w14:paraId="5D0F223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89FE3C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8F14C2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C03B40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51F844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1521A58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6E6E54" w:rsidRPr="0061396A" w14:paraId="6EB3464A" w14:textId="77777777" w:rsidTr="006E6E54">
        <w:tc>
          <w:tcPr>
            <w:tcW w:w="2376" w:type="dxa"/>
          </w:tcPr>
          <w:p w14:paraId="6863A0E7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</w:tcPr>
          <w:p w14:paraId="51209B6E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51" w:type="dxa"/>
          </w:tcPr>
          <w:p w14:paraId="6AF798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AE32D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E11C7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70E3AE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7F68D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18AAE22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E6E54" w:rsidRPr="0061396A" w14:paraId="43505259" w14:textId="77777777" w:rsidTr="006E6E54">
        <w:tc>
          <w:tcPr>
            <w:tcW w:w="2376" w:type="dxa"/>
          </w:tcPr>
          <w:p w14:paraId="6E9C675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0" w:type="dxa"/>
          </w:tcPr>
          <w:p w14:paraId="01354229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14:paraId="7337D25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F8E58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2D9E80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CA63B8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046FA6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1E01BA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</w:tr>
      <w:tr w:rsidR="006E6E54" w:rsidRPr="0061396A" w14:paraId="353520DF" w14:textId="77777777" w:rsidTr="006E6E54">
        <w:tc>
          <w:tcPr>
            <w:tcW w:w="2376" w:type="dxa"/>
          </w:tcPr>
          <w:p w14:paraId="7B73FFC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Обществознание и естествознание ("окружающий мир")</w:t>
            </w:r>
          </w:p>
        </w:tc>
        <w:tc>
          <w:tcPr>
            <w:tcW w:w="2410" w:type="dxa"/>
          </w:tcPr>
          <w:p w14:paraId="2C28D1F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</w:tcPr>
          <w:p w14:paraId="350B7B4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485DD8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90C3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29CC9E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FB59A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8" w:type="dxa"/>
          </w:tcPr>
          <w:p w14:paraId="2CAAF2E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E6E54" w:rsidRPr="0061396A" w14:paraId="44868CB2" w14:textId="77777777" w:rsidTr="006E6E54">
        <w:tc>
          <w:tcPr>
            <w:tcW w:w="2376" w:type="dxa"/>
          </w:tcPr>
          <w:p w14:paraId="523AD1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14:paraId="357652E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 (Основы светской этики)</w:t>
            </w:r>
          </w:p>
        </w:tc>
        <w:tc>
          <w:tcPr>
            <w:tcW w:w="851" w:type="dxa"/>
          </w:tcPr>
          <w:p w14:paraId="175664C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659E8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7F98A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0F2E6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87518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7F49928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E6E54" w:rsidRPr="0061396A" w14:paraId="278B8104" w14:textId="77777777" w:rsidTr="006E6E54">
        <w:tc>
          <w:tcPr>
            <w:tcW w:w="2376" w:type="dxa"/>
            <w:vMerge w:val="restart"/>
          </w:tcPr>
          <w:p w14:paraId="78D07216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</w:tcPr>
          <w:p w14:paraId="6FB5A5A2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</w:tcPr>
          <w:p w14:paraId="26A02A9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98DDA1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F5516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B41494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2A495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F18052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56039A2F" w14:textId="77777777" w:rsidTr="006E6E54">
        <w:tc>
          <w:tcPr>
            <w:tcW w:w="2376" w:type="dxa"/>
            <w:vMerge/>
          </w:tcPr>
          <w:p w14:paraId="2DE13EF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3A1CCB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</w:tcPr>
          <w:p w14:paraId="116F6A0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43063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52B2B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9DFF0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34E6BF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1290BF3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286E1152" w14:textId="77777777" w:rsidTr="006E6E54">
        <w:tc>
          <w:tcPr>
            <w:tcW w:w="2376" w:type="dxa"/>
          </w:tcPr>
          <w:p w14:paraId="633EDFAE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</w:tcPr>
          <w:p w14:paraId="7E17F18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851" w:type="dxa"/>
          </w:tcPr>
          <w:p w14:paraId="779A71C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B0CE60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E217B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B50B6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083E15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1E68757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0267BE13" w14:textId="77777777" w:rsidTr="006E6E54">
        <w:tc>
          <w:tcPr>
            <w:tcW w:w="2376" w:type="dxa"/>
          </w:tcPr>
          <w:p w14:paraId="219B43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</w:tcPr>
          <w:p w14:paraId="5C6B9970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14:paraId="26EA43F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3E324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1A7AB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E2CAE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8E9C2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8" w:type="dxa"/>
          </w:tcPr>
          <w:p w14:paraId="5C09E37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E6E54" w:rsidRPr="0061396A" w14:paraId="7D810A00" w14:textId="77777777" w:rsidTr="006E6E54">
        <w:tc>
          <w:tcPr>
            <w:tcW w:w="4786" w:type="dxa"/>
            <w:gridSpan w:val="2"/>
          </w:tcPr>
          <w:p w14:paraId="60F385B7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14:paraId="795D9AC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1707478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0D4F659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39F985D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349021C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88" w:type="dxa"/>
          </w:tcPr>
          <w:p w14:paraId="186BE01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</w:tc>
      </w:tr>
      <w:tr w:rsidR="006E6E54" w:rsidRPr="0061396A" w14:paraId="72131F48" w14:textId="77777777" w:rsidTr="006E6E54">
        <w:tc>
          <w:tcPr>
            <w:tcW w:w="8050" w:type="dxa"/>
            <w:gridSpan w:val="6"/>
          </w:tcPr>
          <w:p w14:paraId="5A69A9E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14:paraId="22A8896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6ABA62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795CEA6D" w14:textId="77777777" w:rsidTr="006E6E54">
        <w:tc>
          <w:tcPr>
            <w:tcW w:w="4786" w:type="dxa"/>
            <w:gridSpan w:val="2"/>
          </w:tcPr>
          <w:p w14:paraId="62A3EE90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851" w:type="dxa"/>
          </w:tcPr>
          <w:p w14:paraId="4603E93F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17F50C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209B0F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9762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6678A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F2E96D3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54" w:rsidRPr="0061396A" w14:paraId="165E5705" w14:textId="77777777" w:rsidTr="006E6E54">
        <w:tc>
          <w:tcPr>
            <w:tcW w:w="4786" w:type="dxa"/>
            <w:gridSpan w:val="2"/>
          </w:tcPr>
          <w:p w14:paraId="7C9A4643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</w:tcPr>
          <w:p w14:paraId="4586837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46EEB5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4814EB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5755C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783C94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05CCA18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E6E54" w:rsidRPr="0061396A" w14:paraId="6A49E9A4" w14:textId="77777777" w:rsidTr="006E6E54">
        <w:tc>
          <w:tcPr>
            <w:tcW w:w="4786" w:type="dxa"/>
            <w:gridSpan w:val="2"/>
          </w:tcPr>
          <w:p w14:paraId="3C3D288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и конструирование </w:t>
            </w:r>
          </w:p>
        </w:tc>
        <w:tc>
          <w:tcPr>
            <w:tcW w:w="851" w:type="dxa"/>
          </w:tcPr>
          <w:p w14:paraId="114837A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8BEA7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AFC20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5B39A13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62ABDB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14:paraId="20BC13A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6E6E54" w:rsidRPr="0061396A" w14:paraId="2F1BFDE3" w14:textId="77777777" w:rsidTr="006E6E54">
        <w:tc>
          <w:tcPr>
            <w:tcW w:w="4786" w:type="dxa"/>
            <w:gridSpan w:val="2"/>
          </w:tcPr>
          <w:p w14:paraId="309536D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14:paraId="676565B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7FB08C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B723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AA426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2C19A9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08548FC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6E6E54" w:rsidRPr="0061396A" w14:paraId="5935CBE1" w14:textId="77777777" w:rsidTr="006E6E54">
        <w:tc>
          <w:tcPr>
            <w:tcW w:w="4786" w:type="dxa"/>
            <w:gridSpan w:val="2"/>
          </w:tcPr>
          <w:p w14:paraId="5FE7C355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851" w:type="dxa"/>
          </w:tcPr>
          <w:p w14:paraId="593D73DC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2592B2EA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07E6756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14:paraId="2F31D0D2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2524E62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88" w:type="dxa"/>
          </w:tcPr>
          <w:p w14:paraId="139F16A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E6E54" w:rsidRPr="0061396A" w14:paraId="06AEDEE9" w14:textId="77777777" w:rsidTr="006E6E54">
        <w:tc>
          <w:tcPr>
            <w:tcW w:w="4786" w:type="dxa"/>
            <w:gridSpan w:val="2"/>
          </w:tcPr>
          <w:p w14:paraId="7FDB5931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851" w:type="dxa"/>
          </w:tcPr>
          <w:p w14:paraId="1CF9A091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2F91A694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14:paraId="01B055AF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64D3CCD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2C669C78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78D66D5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E6E54" w:rsidRPr="0061396A" w14:paraId="0F2515D8" w14:textId="77777777" w:rsidTr="006E6E54">
        <w:tc>
          <w:tcPr>
            <w:tcW w:w="4786" w:type="dxa"/>
            <w:gridSpan w:val="2"/>
          </w:tcPr>
          <w:p w14:paraId="7DAA48EA" w14:textId="77777777" w:rsidR="006E6E54" w:rsidRPr="0061396A" w:rsidRDefault="006E6E54" w:rsidP="006E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851" w:type="dxa"/>
          </w:tcPr>
          <w:p w14:paraId="08BC22A9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850" w:type="dxa"/>
          </w:tcPr>
          <w:p w14:paraId="348A655E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09" w:type="dxa"/>
          </w:tcPr>
          <w:p w14:paraId="3C5F94ED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1" w:type="dxa"/>
          </w:tcPr>
          <w:p w14:paraId="39E11067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0" w:type="dxa"/>
          </w:tcPr>
          <w:p w14:paraId="0A3F2420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35997E6" w14:textId="77777777" w:rsidR="006E6E54" w:rsidRPr="0061396A" w:rsidRDefault="006E6E54" w:rsidP="006E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6A">
              <w:rPr>
                <w:rFonts w:ascii="Times New Roman" w:hAnsi="Times New Roman" w:cs="Times New Roman"/>
                <w:sz w:val="20"/>
                <w:szCs w:val="20"/>
              </w:rPr>
              <w:t>3039</w:t>
            </w:r>
          </w:p>
        </w:tc>
      </w:tr>
    </w:tbl>
    <w:p w14:paraId="5659B082" w14:textId="77777777" w:rsidR="006E6E54" w:rsidRDefault="006E6E5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303540294533635982749676679132712847518854643098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Галыгина Надежда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13.03.2025 по 13.03.2026</w:t>
            </w:r>
          </w:p>
        </w:tc>
      </w:tr>
    </w:tbl>
    <w:sectPr xmlns:w="http://schemas.openxmlformats.org/wordprocessingml/2006/main" w:rsidR="006E6E54" w:rsidSect="006E6E54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0220">
    <w:multiLevelType w:val="hybridMultilevel"/>
    <w:lvl w:ilvl="0" w:tplc="79620669">
      <w:start w:val="1"/>
      <w:numFmt w:val="decimal"/>
      <w:lvlText w:val="%1."/>
      <w:lvlJc w:val="left"/>
      <w:pPr>
        <w:ind w:left="720" w:hanging="360"/>
      </w:pPr>
    </w:lvl>
    <w:lvl w:ilvl="1" w:tplc="79620669" w:tentative="1">
      <w:start w:val="1"/>
      <w:numFmt w:val="lowerLetter"/>
      <w:lvlText w:val="%2."/>
      <w:lvlJc w:val="left"/>
      <w:pPr>
        <w:ind w:left="1440" w:hanging="360"/>
      </w:pPr>
    </w:lvl>
    <w:lvl w:ilvl="2" w:tplc="79620669" w:tentative="1">
      <w:start w:val="1"/>
      <w:numFmt w:val="lowerRoman"/>
      <w:lvlText w:val="%3."/>
      <w:lvlJc w:val="right"/>
      <w:pPr>
        <w:ind w:left="2160" w:hanging="180"/>
      </w:pPr>
    </w:lvl>
    <w:lvl w:ilvl="3" w:tplc="79620669" w:tentative="1">
      <w:start w:val="1"/>
      <w:numFmt w:val="decimal"/>
      <w:lvlText w:val="%4."/>
      <w:lvlJc w:val="left"/>
      <w:pPr>
        <w:ind w:left="2880" w:hanging="360"/>
      </w:pPr>
    </w:lvl>
    <w:lvl w:ilvl="4" w:tplc="79620669" w:tentative="1">
      <w:start w:val="1"/>
      <w:numFmt w:val="lowerLetter"/>
      <w:lvlText w:val="%5."/>
      <w:lvlJc w:val="left"/>
      <w:pPr>
        <w:ind w:left="3600" w:hanging="360"/>
      </w:pPr>
    </w:lvl>
    <w:lvl w:ilvl="5" w:tplc="79620669" w:tentative="1">
      <w:start w:val="1"/>
      <w:numFmt w:val="lowerRoman"/>
      <w:lvlText w:val="%6."/>
      <w:lvlJc w:val="right"/>
      <w:pPr>
        <w:ind w:left="4320" w:hanging="180"/>
      </w:pPr>
    </w:lvl>
    <w:lvl w:ilvl="6" w:tplc="79620669" w:tentative="1">
      <w:start w:val="1"/>
      <w:numFmt w:val="decimal"/>
      <w:lvlText w:val="%7."/>
      <w:lvlJc w:val="left"/>
      <w:pPr>
        <w:ind w:left="5040" w:hanging="360"/>
      </w:pPr>
    </w:lvl>
    <w:lvl w:ilvl="7" w:tplc="79620669" w:tentative="1">
      <w:start w:val="1"/>
      <w:numFmt w:val="lowerLetter"/>
      <w:lvlText w:val="%8."/>
      <w:lvlJc w:val="left"/>
      <w:pPr>
        <w:ind w:left="5760" w:hanging="360"/>
      </w:pPr>
    </w:lvl>
    <w:lvl w:ilvl="8" w:tplc="79620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19">
    <w:multiLevelType w:val="hybridMultilevel"/>
    <w:lvl w:ilvl="0" w:tplc="29262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20219">
    <w:abstractNumId w:val="20219"/>
  </w:num>
  <w:num w:numId="20220">
    <w:abstractNumId w:val="202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2015"/>
    <w:rsid w:val="000454DE"/>
    <w:rsid w:val="00052FF9"/>
    <w:rsid w:val="000A07A9"/>
    <w:rsid w:val="000C3476"/>
    <w:rsid w:val="000F4598"/>
    <w:rsid w:val="0010613A"/>
    <w:rsid w:val="00112D88"/>
    <w:rsid w:val="00117D5E"/>
    <w:rsid w:val="001440F4"/>
    <w:rsid w:val="0015448F"/>
    <w:rsid w:val="001A5E8C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3644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0307"/>
    <w:rsid w:val="006C21C9"/>
    <w:rsid w:val="006D6035"/>
    <w:rsid w:val="006E1004"/>
    <w:rsid w:val="006E6E5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865EB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79DD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C4D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54750378" Type="http://schemas.openxmlformats.org/officeDocument/2006/relationships/footnotes" Target="footnotes.xml"/><Relationship Id="rId592407084" Type="http://schemas.openxmlformats.org/officeDocument/2006/relationships/endnotes" Target="endnotes.xml"/><Relationship Id="rId243172022" Type="http://schemas.openxmlformats.org/officeDocument/2006/relationships/comments" Target="comments.xml"/><Relationship Id="rId570176929" Type="http://schemas.microsoft.com/office/2011/relationships/commentsExtended" Target="commentsExtended.xml"/><Relationship Id="rId76432741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atj9XBaQOX7hWOFoIjSaeRUIHE0=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</SignatureValue>
  <KeyInfo>
    <X509Data>
      <X509Certificate>MIIF4jCCA8oCFDUrN7GtlRLs10pFh5NcQt3aSX2aMA0GCSqGSIb3DQEBCwUAMIGQ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54750378"/>
            <mdssi:RelationshipReference SourceId="rId592407084"/>
            <mdssi:RelationshipReference SourceId="rId243172022"/>
            <mdssi:RelationshipReference SourceId="rId570176929"/>
            <mdssi:RelationshipReference SourceId="rId764327414"/>
          </Transform>
          <Transform Algorithm="http://www.w3.org/TR/2001/REC-xml-c14n-20010315"/>
        </Transforms>
        <DigestMethod Algorithm="http://www.w3.org/2000/09/xmldsig#sha1"/>
        <DigestValue>hPPVp2h0iZFWy8uy7ZuNXUC2Hx0=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12yxSc4z5NivrOFsfQa5aFDYHQU=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GEgA60NfDcoAXTsG2M/jfrWSd7w=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a7dp7WzNxjxtuBPlt96pnWL89KM=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J+8rUGa40mckBFujja5J8bZLDKI=</DigestValue>
      </Reference>
      <Reference URI="/word/styles.xml?ContentType=application/vnd.openxmlformats-officedocument.wordprocessingml.styles+xml">
        <DigestMethod Algorithm="http://www.w3.org/2000/09/xmldsig#sha1"/>
        <DigestValue>pzyDax2jm8qZHTetXxBL8twsg9A=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5Y9vUrXFTeC5bZh8nvzxfZpsnPs=</DigestValue>
      </Reference>
    </Manifest>
    <SignatureProperties>
      <SignatureProperty Id="idSignatureTime" Target="#idPackageSignature">
        <mdssi:SignatureTime>
          <mdssi:Format>YYYY-MM-DDThh:mm:ssTZD</mdssi:Format>
          <mdssi:Value>2026-01-28T07:02:42Z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8</cp:revision>
  <dcterms:created xsi:type="dcterms:W3CDTF">2023-04-17T10:52:00Z</dcterms:created>
  <dcterms:modified xsi:type="dcterms:W3CDTF">2025-10-02T11:27:00Z</dcterms:modified>
</cp:coreProperties>
</file>